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A6" w:rsidRPr="009A7324" w:rsidRDefault="00F936A6" w:rsidP="00F936A6">
      <w:pPr>
        <w:rPr>
          <w:lang w:val="sr-Cyrl-CS"/>
        </w:rPr>
      </w:pPr>
      <w:r w:rsidRPr="009A7324">
        <w:rPr>
          <w:lang w:val="sr-Cyrl-CS"/>
        </w:rPr>
        <w:t>РЕПУБЛИКА СРБИЈА</w:t>
      </w:r>
    </w:p>
    <w:p w:rsidR="00F936A6" w:rsidRPr="009A7324" w:rsidRDefault="00F936A6" w:rsidP="00F936A6">
      <w:pPr>
        <w:rPr>
          <w:lang w:val="sr-Cyrl-CS"/>
        </w:rPr>
      </w:pPr>
      <w:r w:rsidRPr="009A7324">
        <w:rPr>
          <w:lang w:val="sr-Cyrl-CS"/>
        </w:rPr>
        <w:t>НАРОДНА СКУПШТИНА</w:t>
      </w:r>
    </w:p>
    <w:p w:rsidR="00F936A6" w:rsidRPr="009A7324" w:rsidRDefault="00F936A6" w:rsidP="00F936A6">
      <w:pPr>
        <w:rPr>
          <w:lang w:val="sr-Cyrl-CS"/>
        </w:rPr>
      </w:pPr>
      <w:r w:rsidRPr="009A7324">
        <w:rPr>
          <w:lang w:val="sr-Cyrl-CS"/>
        </w:rPr>
        <w:t xml:space="preserve">Одбор за правосуђе, државну </w:t>
      </w:r>
    </w:p>
    <w:p w:rsidR="00F936A6" w:rsidRPr="009A7324" w:rsidRDefault="00F936A6" w:rsidP="00F936A6">
      <w:pPr>
        <w:rPr>
          <w:lang w:val="sr-Cyrl-CS"/>
        </w:rPr>
      </w:pPr>
      <w:r w:rsidRPr="009A7324">
        <w:rPr>
          <w:lang w:val="sr-Cyrl-CS"/>
        </w:rPr>
        <w:t>управу и локалну самоуправу</w:t>
      </w:r>
    </w:p>
    <w:p w:rsidR="00F936A6" w:rsidRPr="009A7324" w:rsidRDefault="00F936A6" w:rsidP="00F936A6">
      <w:r w:rsidRPr="009A7324">
        <w:rPr>
          <w:lang w:val="sr-Cyrl-CS"/>
        </w:rPr>
        <w:t>0</w:t>
      </w:r>
      <w:r w:rsidRPr="009A7324">
        <w:t>7</w:t>
      </w:r>
      <w:r w:rsidRPr="009A7324">
        <w:rPr>
          <w:lang w:val="sr-Cyrl-CS"/>
        </w:rPr>
        <w:t xml:space="preserve"> Број: </w:t>
      </w:r>
      <w:r w:rsidRPr="009A7324">
        <w:t>06-2/44</w:t>
      </w:r>
      <w:r w:rsidR="005D2C7E" w:rsidRPr="009A7324">
        <w:rPr>
          <w:lang w:val="sr-Cyrl-CS"/>
        </w:rPr>
        <w:t>9</w:t>
      </w:r>
      <w:r w:rsidRPr="009A7324">
        <w:t>-14</w:t>
      </w:r>
    </w:p>
    <w:p w:rsidR="00F936A6" w:rsidRPr="009A7324" w:rsidRDefault="00F936A6" w:rsidP="00F936A6">
      <w:pPr>
        <w:rPr>
          <w:lang w:val="sr-Cyrl-CS"/>
        </w:rPr>
      </w:pPr>
      <w:r w:rsidRPr="009A7324">
        <w:t>1</w:t>
      </w:r>
      <w:r w:rsidR="005D2C7E" w:rsidRPr="009A7324">
        <w:rPr>
          <w:lang w:val="sr-Cyrl-CS"/>
        </w:rPr>
        <w:t>7</w:t>
      </w:r>
      <w:r w:rsidRPr="009A7324">
        <w:rPr>
          <w:lang w:val="sr-Cyrl-RS"/>
        </w:rPr>
        <w:t xml:space="preserve">. </w:t>
      </w:r>
      <w:proofErr w:type="gramStart"/>
      <w:r w:rsidRPr="009A7324">
        <w:rPr>
          <w:lang w:val="sr-Cyrl-CS"/>
        </w:rPr>
        <w:t>дец</w:t>
      </w:r>
      <w:r w:rsidRPr="009A7324">
        <w:rPr>
          <w:lang w:val="sr-Cyrl-RS"/>
        </w:rPr>
        <w:t>ембар</w:t>
      </w:r>
      <w:proofErr w:type="gramEnd"/>
      <w:r w:rsidRPr="009A7324">
        <w:rPr>
          <w:lang w:val="sr-Cyrl-RS"/>
        </w:rPr>
        <w:t xml:space="preserve"> </w:t>
      </w:r>
      <w:r w:rsidRPr="009A7324">
        <w:rPr>
          <w:lang w:val="sr-Cyrl-CS"/>
        </w:rPr>
        <w:t>2014. године</w:t>
      </w:r>
    </w:p>
    <w:p w:rsidR="00F936A6" w:rsidRPr="009A7324" w:rsidRDefault="00F936A6" w:rsidP="00F936A6">
      <w:pPr>
        <w:rPr>
          <w:lang w:val="sr-Cyrl-CS"/>
        </w:rPr>
      </w:pPr>
      <w:r w:rsidRPr="009A7324">
        <w:rPr>
          <w:lang w:val="sr-Cyrl-CS"/>
        </w:rPr>
        <w:t>Б е о г р а д</w:t>
      </w:r>
    </w:p>
    <w:p w:rsidR="00F936A6" w:rsidRPr="009A7324" w:rsidRDefault="00F936A6" w:rsidP="00F936A6">
      <w:pPr>
        <w:rPr>
          <w:lang w:val="sr-Cyrl-CS"/>
        </w:rPr>
      </w:pPr>
    </w:p>
    <w:p w:rsidR="00F936A6" w:rsidRPr="009A7324" w:rsidRDefault="00F936A6" w:rsidP="00F936A6">
      <w:pPr>
        <w:rPr>
          <w:lang w:val="sr-Cyrl-CS"/>
        </w:rPr>
      </w:pPr>
    </w:p>
    <w:p w:rsidR="00F936A6" w:rsidRPr="009A7324" w:rsidRDefault="00F936A6" w:rsidP="00F936A6">
      <w:pPr>
        <w:jc w:val="center"/>
        <w:rPr>
          <w:b/>
          <w:lang w:val="sr-Cyrl-CS"/>
        </w:rPr>
      </w:pPr>
    </w:p>
    <w:p w:rsidR="00F936A6" w:rsidRPr="009A7324" w:rsidRDefault="00F936A6" w:rsidP="00F936A6">
      <w:pPr>
        <w:jc w:val="center"/>
        <w:rPr>
          <w:b/>
        </w:rPr>
      </w:pPr>
      <w:r w:rsidRPr="009A7324">
        <w:rPr>
          <w:b/>
          <w:lang w:val="sr-Cyrl-CS"/>
        </w:rPr>
        <w:t>З А П И С Н И К</w:t>
      </w:r>
    </w:p>
    <w:p w:rsidR="00F936A6" w:rsidRPr="009A7324" w:rsidRDefault="005D2C7E" w:rsidP="00F936A6">
      <w:pPr>
        <w:jc w:val="center"/>
        <w:rPr>
          <w:b/>
          <w:lang w:val="sr-Cyrl-CS"/>
        </w:rPr>
      </w:pPr>
      <w:r w:rsidRPr="009A7324">
        <w:rPr>
          <w:b/>
          <w:lang w:val="sr-Cyrl-CS"/>
        </w:rPr>
        <w:t>27</w:t>
      </w:r>
      <w:r w:rsidR="00EA503A">
        <w:rPr>
          <w:b/>
          <w:lang w:val="sr-Cyrl-CS"/>
        </w:rPr>
        <w:t xml:space="preserve">. </w:t>
      </w:r>
      <w:r w:rsidR="00F936A6" w:rsidRPr="009A7324">
        <w:rPr>
          <w:b/>
          <w:lang w:val="sr-Cyrl-CS"/>
        </w:rPr>
        <w:t>СЕДНИЦЕ ОДБОРА ЗА ПРАВОСУЂЕ</w:t>
      </w:r>
      <w:r w:rsidR="00F936A6" w:rsidRPr="009A7324">
        <w:rPr>
          <w:b/>
          <w:lang w:val="ru-RU"/>
        </w:rPr>
        <w:t xml:space="preserve">, </w:t>
      </w:r>
      <w:r w:rsidR="00F936A6" w:rsidRPr="009A7324">
        <w:rPr>
          <w:b/>
          <w:lang w:val="sr-Cyrl-RS"/>
        </w:rPr>
        <w:t xml:space="preserve">ДРЖАВНУ </w:t>
      </w:r>
      <w:r w:rsidR="00F936A6" w:rsidRPr="009A7324">
        <w:rPr>
          <w:b/>
          <w:lang w:val="sr-Cyrl-CS"/>
        </w:rPr>
        <w:t xml:space="preserve">УПРАВУ И  ЛОКАЛНУ </w:t>
      </w:r>
    </w:p>
    <w:p w:rsidR="00F936A6" w:rsidRPr="009A7324" w:rsidRDefault="00F936A6" w:rsidP="00F936A6">
      <w:pPr>
        <w:jc w:val="center"/>
        <w:rPr>
          <w:b/>
          <w:lang w:val="sr-Cyrl-CS"/>
        </w:rPr>
      </w:pPr>
      <w:r w:rsidRPr="009A7324">
        <w:rPr>
          <w:b/>
          <w:lang w:val="sr-Cyrl-CS"/>
        </w:rPr>
        <w:t xml:space="preserve">САМОУПРАВУ, ОДРЖАНЕ  </w:t>
      </w:r>
      <w:r w:rsidR="005D2C7E" w:rsidRPr="009A7324">
        <w:rPr>
          <w:b/>
          <w:lang w:val="ru-RU"/>
        </w:rPr>
        <w:t>17</w:t>
      </w:r>
      <w:r w:rsidRPr="009A7324">
        <w:rPr>
          <w:b/>
          <w:lang w:val="sr-Cyrl-CS"/>
        </w:rPr>
        <w:t>. ДЕЦЕМБРА 2014. ГОДИНЕ</w:t>
      </w:r>
    </w:p>
    <w:p w:rsidR="00F936A6" w:rsidRPr="009A7324" w:rsidRDefault="00F936A6" w:rsidP="00F936A6">
      <w:pPr>
        <w:rPr>
          <w:b/>
          <w:lang w:val="sr-Cyrl-CS"/>
        </w:rPr>
      </w:pPr>
    </w:p>
    <w:p w:rsidR="00F936A6" w:rsidRPr="009A7324" w:rsidRDefault="00F936A6" w:rsidP="005B1A55">
      <w:pPr>
        <w:rPr>
          <w:b/>
          <w:lang w:val="sr-Cyrl-CS"/>
        </w:rPr>
      </w:pPr>
    </w:p>
    <w:p w:rsidR="008E399E" w:rsidRPr="009A7324" w:rsidRDefault="00F5311A" w:rsidP="00F936A6">
      <w:pPr>
        <w:jc w:val="both"/>
        <w:rPr>
          <w:lang w:val="sr-Cyrl-CS"/>
        </w:rPr>
      </w:pPr>
      <w:r w:rsidRPr="009A7324">
        <w:rPr>
          <w:lang w:val="sr-Cyrl-CS"/>
        </w:rPr>
        <w:tab/>
        <w:t xml:space="preserve">Седница је почела у </w:t>
      </w:r>
      <w:r w:rsidRPr="009A7324">
        <w:t>17</w:t>
      </w:r>
      <w:r w:rsidR="00F936A6" w:rsidRPr="009A7324">
        <w:rPr>
          <w:lang w:val="sr-Cyrl-CS"/>
        </w:rPr>
        <w:t>,00 часова.</w:t>
      </w:r>
    </w:p>
    <w:p w:rsidR="00F936A6" w:rsidRPr="009A7324" w:rsidRDefault="00F936A6" w:rsidP="00F936A6">
      <w:pPr>
        <w:jc w:val="both"/>
        <w:rPr>
          <w:lang w:val="sr-Cyrl-CS"/>
        </w:rPr>
      </w:pPr>
      <w:r w:rsidRPr="009A7324">
        <w:rPr>
          <w:lang w:val="sr-Cyrl-CS"/>
        </w:rPr>
        <w:tab/>
        <w:t>Седници је председавао Петар Петровић, председник Одбора.</w:t>
      </w:r>
    </w:p>
    <w:p w:rsidR="00F936A6" w:rsidRPr="009A7324" w:rsidRDefault="00F936A6" w:rsidP="00F936A6">
      <w:pPr>
        <w:jc w:val="both"/>
        <w:rPr>
          <w:lang w:val="sr-Cyrl-CS"/>
        </w:rPr>
      </w:pPr>
      <w:r w:rsidRPr="009A7324">
        <w:rPr>
          <w:lang w:val="sr-Cyrl-CS"/>
        </w:rPr>
        <w:tab/>
        <w:t xml:space="preserve">Седници су присуствовали чланови Одбора: Биљана Илић Стошић, Биљана Савовић, </w:t>
      </w:r>
      <w:r w:rsidR="008E399E" w:rsidRPr="009A7324">
        <w:rPr>
          <w:lang w:val="sr-Cyrl-CS"/>
        </w:rPr>
        <w:t xml:space="preserve">Мирјана Андрић, </w:t>
      </w:r>
      <w:r w:rsidRPr="009A7324">
        <w:rPr>
          <w:lang w:val="sr-Cyrl-CS"/>
        </w:rPr>
        <w:t>Мехо Омеровић, Живан Ђуришић, Тања Томашевић Дамњановић, Владимир Ђукановић, Неђо Јовановић</w:t>
      </w:r>
      <w:r w:rsidR="008E399E" w:rsidRPr="009A7324">
        <w:rPr>
          <w:lang w:val="sr-Cyrl-CS"/>
        </w:rPr>
        <w:t xml:space="preserve"> </w:t>
      </w:r>
      <w:r w:rsidRPr="009A7324">
        <w:rPr>
          <w:lang w:val="sr-Cyrl-CS"/>
        </w:rPr>
        <w:t>и Велинка Тошић.</w:t>
      </w:r>
    </w:p>
    <w:p w:rsidR="00F936A6" w:rsidRPr="009A7324" w:rsidRDefault="008E399E" w:rsidP="00F936A6">
      <w:pPr>
        <w:jc w:val="both"/>
        <w:rPr>
          <w:lang w:val="sr-Cyrl-CS"/>
        </w:rPr>
      </w:pPr>
      <w:r w:rsidRPr="009A7324">
        <w:rPr>
          <w:lang w:val="sr-Cyrl-CS"/>
        </w:rPr>
        <w:tab/>
        <w:t>Седници су</w:t>
      </w:r>
      <w:r w:rsidR="00F936A6" w:rsidRPr="009A7324">
        <w:rPr>
          <w:lang w:val="sr-Cyrl-CS"/>
        </w:rPr>
        <w:t xml:space="preserve"> </w:t>
      </w:r>
      <w:r w:rsidRPr="009A7324">
        <w:rPr>
          <w:lang w:val="sr-Cyrl-CS"/>
        </w:rPr>
        <w:t>присуствовали Сузана Спасојевић</w:t>
      </w:r>
      <w:r w:rsidR="00F936A6" w:rsidRPr="009A7324">
        <w:rPr>
          <w:lang w:val="sr-Cyrl-CS"/>
        </w:rPr>
        <w:t xml:space="preserve"> (заменик </w:t>
      </w:r>
      <w:r w:rsidRPr="009A7324">
        <w:rPr>
          <w:lang w:val="sr-Cyrl-CS"/>
        </w:rPr>
        <w:t>Милетића Михајловића</w:t>
      </w:r>
      <w:r w:rsidR="00F936A6" w:rsidRPr="009A7324">
        <w:rPr>
          <w:lang w:val="sr-Cyrl-CS"/>
        </w:rPr>
        <w:t>)</w:t>
      </w:r>
      <w:r w:rsidRPr="009A7324">
        <w:rPr>
          <w:lang w:val="sr-Cyrl-CS"/>
        </w:rPr>
        <w:t xml:space="preserve"> и Светислав Вукмирица (заменик Драгана Пауновића)</w:t>
      </w:r>
      <w:r w:rsidR="00F936A6" w:rsidRPr="009A7324">
        <w:rPr>
          <w:lang w:val="sr-Cyrl-CS"/>
        </w:rPr>
        <w:t>.</w:t>
      </w:r>
    </w:p>
    <w:p w:rsidR="00F936A6" w:rsidRPr="009A7324" w:rsidRDefault="00F936A6" w:rsidP="00F936A6">
      <w:pPr>
        <w:jc w:val="both"/>
        <w:rPr>
          <w:lang w:val="sr-Cyrl-CS"/>
        </w:rPr>
      </w:pPr>
      <w:r w:rsidRPr="009A7324">
        <w:rPr>
          <w:lang w:val="sr-Cyrl-CS"/>
        </w:rPr>
        <w:tab/>
        <w:t xml:space="preserve">Седници нису присуствовали чланови Одбора: Александар Мартиновић, Балша Божовић, Јован Марковић, </w:t>
      </w:r>
      <w:r w:rsidR="008E399E" w:rsidRPr="009A7324">
        <w:rPr>
          <w:lang w:val="sr-Cyrl-CS"/>
        </w:rPr>
        <w:t xml:space="preserve">Ласло Варга </w:t>
      </w:r>
      <w:r w:rsidRPr="009A7324">
        <w:rPr>
          <w:lang w:val="sr-Cyrl-CS"/>
        </w:rPr>
        <w:t xml:space="preserve">и Олгица Батић, нити њихови заменици. </w:t>
      </w:r>
    </w:p>
    <w:p w:rsidR="005D2C7E" w:rsidRPr="009A7324" w:rsidRDefault="005D2C7E" w:rsidP="005D2C7E">
      <w:pPr>
        <w:ind w:firstLine="720"/>
        <w:jc w:val="both"/>
        <w:rPr>
          <w:lang w:val="sr-Cyrl-CS"/>
        </w:rPr>
      </w:pPr>
      <w:r w:rsidRPr="009A7324">
        <w:rPr>
          <w:lang w:val="sr-Cyrl-CS"/>
        </w:rPr>
        <w:t>Седници је присуствола и народни посланик Милена Турк.</w:t>
      </w:r>
    </w:p>
    <w:p w:rsidR="00F936A6" w:rsidRPr="009A7324" w:rsidRDefault="00F936A6" w:rsidP="00F936A6">
      <w:pPr>
        <w:jc w:val="both"/>
        <w:rPr>
          <w:lang w:val="sr-Cyrl-CS"/>
        </w:rPr>
      </w:pPr>
      <w:r w:rsidRPr="009A7324">
        <w:rPr>
          <w:lang w:val="sr-Cyrl-CS"/>
        </w:rPr>
        <w:tab/>
      </w:r>
      <w:r w:rsidR="008E399E" w:rsidRPr="009A7324">
        <w:rPr>
          <w:lang w:val="sr-Cyrl-CS"/>
        </w:rPr>
        <w:t>Седници је,</w:t>
      </w:r>
      <w:r w:rsidRPr="009A7324">
        <w:rPr>
          <w:lang w:val="sr-Cyrl-CS"/>
        </w:rPr>
        <w:t xml:space="preserve"> као представник предлагача закона</w:t>
      </w:r>
      <w:r w:rsidR="008E399E" w:rsidRPr="009A7324">
        <w:rPr>
          <w:lang w:val="sr-Cyrl-CS"/>
        </w:rPr>
        <w:t>, присуствовала народни посланик Биљана Пантић Пиља</w:t>
      </w:r>
      <w:r w:rsidR="005B1A55" w:rsidRPr="009A7324">
        <w:rPr>
          <w:lang w:val="sr-Cyrl-CS"/>
        </w:rPr>
        <w:t>, а као представ</w:t>
      </w:r>
      <w:r w:rsidR="008E399E" w:rsidRPr="009A7324">
        <w:rPr>
          <w:lang w:val="sr-Cyrl-CS"/>
        </w:rPr>
        <w:t>ник Висо</w:t>
      </w:r>
      <w:r w:rsidR="005B1A55" w:rsidRPr="009A7324">
        <w:rPr>
          <w:lang w:val="sr-Cyrl-CS"/>
        </w:rPr>
        <w:t xml:space="preserve">ког савета судства седници је </w:t>
      </w:r>
      <w:r w:rsidR="008E399E" w:rsidRPr="009A7324">
        <w:rPr>
          <w:lang w:val="sr-Cyrl-CS"/>
        </w:rPr>
        <w:t xml:space="preserve"> присуствовао Мирољуб Томић, изборни члан Високог савета судства.</w:t>
      </w:r>
    </w:p>
    <w:p w:rsidR="008E399E" w:rsidRPr="009A7324" w:rsidRDefault="008E399E" w:rsidP="00F936A6">
      <w:pPr>
        <w:jc w:val="both"/>
        <w:rPr>
          <w:lang w:val="sr-Cyrl-CS"/>
        </w:rPr>
      </w:pPr>
    </w:p>
    <w:p w:rsidR="00F936A6" w:rsidRPr="009A7324" w:rsidRDefault="00F936A6" w:rsidP="00F936A6">
      <w:pPr>
        <w:ind w:firstLine="720"/>
        <w:rPr>
          <w:lang w:val="sr-Cyrl-CS"/>
        </w:rPr>
      </w:pPr>
      <w:r w:rsidRPr="009A7324">
        <w:rPr>
          <w:lang w:val="sr-Cyrl-CS"/>
        </w:rPr>
        <w:t>На предлог председника Одбора  утврђен је следећи</w:t>
      </w:r>
    </w:p>
    <w:p w:rsidR="00F936A6" w:rsidRPr="009A7324" w:rsidRDefault="00F936A6" w:rsidP="00F936A6">
      <w:pPr>
        <w:rPr>
          <w:lang w:val="sr-Cyrl-CS"/>
        </w:rPr>
      </w:pPr>
    </w:p>
    <w:p w:rsidR="00F936A6" w:rsidRPr="009A7324" w:rsidRDefault="00F936A6" w:rsidP="00F936A6">
      <w:pPr>
        <w:jc w:val="both"/>
        <w:rPr>
          <w:lang w:val="sr-Cyrl-CS"/>
        </w:rPr>
      </w:pPr>
      <w:r w:rsidRPr="009A7324">
        <w:rPr>
          <w:lang w:val="sr-Cyrl-CS"/>
        </w:rPr>
        <w:tab/>
      </w:r>
      <w:r w:rsidRPr="009A7324">
        <w:rPr>
          <w:lang w:val="sr-Cyrl-CS"/>
        </w:rPr>
        <w:tab/>
      </w:r>
      <w:r w:rsidRPr="009A7324">
        <w:rPr>
          <w:lang w:val="sr-Cyrl-CS"/>
        </w:rPr>
        <w:tab/>
      </w:r>
      <w:r w:rsidRPr="009A7324">
        <w:rPr>
          <w:lang w:val="sr-Cyrl-CS"/>
        </w:rPr>
        <w:tab/>
      </w:r>
      <w:r w:rsidRPr="009A7324">
        <w:rPr>
          <w:lang w:val="sr-Cyrl-CS"/>
        </w:rPr>
        <w:tab/>
        <w:t>Д</w:t>
      </w:r>
      <w:r w:rsidRPr="009A7324">
        <w:t xml:space="preserve"> </w:t>
      </w:r>
      <w:r w:rsidRPr="009A7324">
        <w:rPr>
          <w:lang w:val="sr-Cyrl-CS"/>
        </w:rPr>
        <w:t>н</w:t>
      </w:r>
      <w:r w:rsidRPr="009A7324">
        <w:t xml:space="preserve"> </w:t>
      </w:r>
      <w:r w:rsidRPr="009A7324">
        <w:rPr>
          <w:lang w:val="sr-Cyrl-CS"/>
        </w:rPr>
        <w:t>е</w:t>
      </w:r>
      <w:r w:rsidRPr="009A7324">
        <w:t xml:space="preserve"> </w:t>
      </w:r>
      <w:r w:rsidRPr="009A7324">
        <w:rPr>
          <w:lang w:val="sr-Cyrl-CS"/>
        </w:rPr>
        <w:t>в</w:t>
      </w:r>
      <w:r w:rsidRPr="009A7324">
        <w:t xml:space="preserve"> </w:t>
      </w:r>
      <w:r w:rsidRPr="009A7324">
        <w:rPr>
          <w:lang w:val="sr-Cyrl-CS"/>
        </w:rPr>
        <w:t>н</w:t>
      </w:r>
      <w:r w:rsidRPr="009A7324">
        <w:t xml:space="preserve"> </w:t>
      </w:r>
      <w:r w:rsidRPr="009A7324">
        <w:rPr>
          <w:lang w:val="sr-Cyrl-CS"/>
        </w:rPr>
        <w:t xml:space="preserve">и </w:t>
      </w:r>
      <w:r w:rsidRPr="009A7324">
        <w:t xml:space="preserve">  </w:t>
      </w:r>
      <w:r w:rsidRPr="009A7324">
        <w:rPr>
          <w:lang w:val="sr-Cyrl-CS"/>
        </w:rPr>
        <w:t>р</w:t>
      </w:r>
      <w:r w:rsidRPr="009A7324">
        <w:t xml:space="preserve"> </w:t>
      </w:r>
      <w:r w:rsidRPr="009A7324">
        <w:rPr>
          <w:lang w:val="sr-Cyrl-CS"/>
        </w:rPr>
        <w:t>е</w:t>
      </w:r>
      <w:r w:rsidRPr="009A7324">
        <w:t xml:space="preserve"> </w:t>
      </w:r>
      <w:r w:rsidRPr="009A7324">
        <w:rPr>
          <w:lang w:val="sr-Cyrl-CS"/>
        </w:rPr>
        <w:t>д:</w:t>
      </w:r>
    </w:p>
    <w:p w:rsidR="00F936A6" w:rsidRPr="009A7324" w:rsidRDefault="00F936A6" w:rsidP="00F936A6">
      <w:pPr>
        <w:rPr>
          <w:lang w:val="sr-Cyrl-CS"/>
        </w:rPr>
      </w:pPr>
    </w:p>
    <w:p w:rsidR="00F936A6" w:rsidRPr="009A7324" w:rsidRDefault="00F936A6" w:rsidP="00196EF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9A7324">
        <w:rPr>
          <w:lang w:val="sr-Cyrl-RS"/>
        </w:rPr>
        <w:t xml:space="preserve">Разматрање Предлога закона о измени и допуни Закона о извршењу и обезбеђењу, који је поднела група од 131 народног посланика (број 011-4373/14 од 4. децембра 2014. године), </w:t>
      </w:r>
      <w:r w:rsidR="00F2716C" w:rsidRPr="009A7324">
        <w:rPr>
          <w:lang w:val="sr-Cyrl-RS"/>
        </w:rPr>
        <w:t>у</w:t>
      </w:r>
      <w:r w:rsidR="00F2716C" w:rsidRPr="009A7324">
        <w:rPr>
          <w:lang w:val="sr-Latn-CS"/>
        </w:rPr>
        <w:t xml:space="preserve"> </w:t>
      </w:r>
      <w:r w:rsidR="00F2716C" w:rsidRPr="009A7324">
        <w:rPr>
          <w:lang w:val="sr-Cyrl-CS"/>
        </w:rPr>
        <w:t>појединостима</w:t>
      </w:r>
      <w:r w:rsidRPr="009A7324">
        <w:rPr>
          <w:lang w:val="sr-Cyrl-RS"/>
        </w:rPr>
        <w:t>;</w:t>
      </w:r>
    </w:p>
    <w:p w:rsidR="00196EF3" w:rsidRPr="009A7324" w:rsidRDefault="00196EF3" w:rsidP="00196EF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9A7324">
        <w:rPr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119-4501/14, од 11. децембра 2014. године);</w:t>
      </w:r>
    </w:p>
    <w:p w:rsidR="00F936A6" w:rsidRPr="009A7324" w:rsidRDefault="00F936A6" w:rsidP="00F936A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9A7324">
        <w:rPr>
          <w:lang w:val="sr-Cyrl-RS"/>
        </w:rPr>
        <w:t>Разно.</w:t>
      </w:r>
    </w:p>
    <w:p w:rsidR="00F936A6" w:rsidRPr="009A7324" w:rsidRDefault="00F936A6" w:rsidP="00F936A6">
      <w:pPr>
        <w:pStyle w:val="ListParagraph"/>
        <w:ind w:left="1080"/>
        <w:jc w:val="both"/>
        <w:rPr>
          <w:lang w:val="sr-Cyrl-RS"/>
        </w:rPr>
      </w:pPr>
    </w:p>
    <w:p w:rsidR="00F936A6" w:rsidRPr="009A7324" w:rsidRDefault="00F936A6" w:rsidP="00F936A6">
      <w:pPr>
        <w:ind w:firstLine="720"/>
        <w:jc w:val="both"/>
        <w:rPr>
          <w:lang w:val="sr-Cyrl-RS"/>
        </w:rPr>
      </w:pPr>
      <w:r w:rsidRPr="009A7324">
        <w:rPr>
          <w:lang w:val="sr-Cyrl-RS"/>
        </w:rPr>
        <w:t>Пре преласка на рад  по утврђеном дневном реду усвојен је, без примедаба,</w:t>
      </w:r>
      <w:r w:rsidR="00196EF3" w:rsidRPr="009A7324">
        <w:rPr>
          <w:lang w:val="sr-Cyrl-RS"/>
        </w:rPr>
        <w:t xml:space="preserve"> записник са 26</w:t>
      </w:r>
      <w:r w:rsidRPr="009A7324">
        <w:rPr>
          <w:lang w:val="sr-Cyrl-RS"/>
        </w:rPr>
        <w:t>. седнице Одбора.</w:t>
      </w:r>
    </w:p>
    <w:p w:rsidR="00F936A6" w:rsidRPr="009A7324" w:rsidRDefault="00F936A6" w:rsidP="00F936A6">
      <w:pPr>
        <w:rPr>
          <w:lang w:val="sr-Latn-CS"/>
        </w:rPr>
      </w:pPr>
    </w:p>
    <w:p w:rsidR="00715313" w:rsidRDefault="00715313" w:rsidP="00196EF3">
      <w:pPr>
        <w:jc w:val="both"/>
        <w:rPr>
          <w:b/>
          <w:u w:val="single"/>
        </w:rPr>
      </w:pPr>
    </w:p>
    <w:p w:rsidR="00F936A6" w:rsidRPr="009A7324" w:rsidRDefault="00F936A6" w:rsidP="00196EF3">
      <w:pPr>
        <w:jc w:val="both"/>
        <w:rPr>
          <w:b/>
          <w:lang w:val="sr-Cyrl-RS"/>
        </w:rPr>
      </w:pPr>
      <w:r w:rsidRPr="009A7324">
        <w:rPr>
          <w:b/>
          <w:u w:val="single"/>
          <w:lang w:val="sr-Cyrl-RS"/>
        </w:rPr>
        <w:lastRenderedPageBreak/>
        <w:t>Прва тачка дневног реда</w:t>
      </w:r>
      <w:r w:rsidRPr="009A7324">
        <w:rPr>
          <w:b/>
          <w:lang w:val="sr-Cyrl-RS"/>
        </w:rPr>
        <w:t>:</w:t>
      </w:r>
      <w:r w:rsidRPr="009A7324">
        <w:rPr>
          <w:lang w:val="sr-Cyrl-RS"/>
        </w:rPr>
        <w:t xml:space="preserve"> </w:t>
      </w:r>
      <w:r w:rsidRPr="009A7324">
        <w:rPr>
          <w:b/>
          <w:lang w:val="sr-Cyrl-RS"/>
        </w:rPr>
        <w:t>Разматрање Предлога закона о</w:t>
      </w:r>
      <w:r w:rsidRPr="009A7324">
        <w:rPr>
          <w:lang w:val="sr-Cyrl-RS"/>
        </w:rPr>
        <w:t xml:space="preserve"> </w:t>
      </w:r>
      <w:r w:rsidRPr="009A7324">
        <w:rPr>
          <w:b/>
          <w:lang w:val="sr-Cyrl-RS"/>
        </w:rPr>
        <w:t>извршењу и обезбеђењу</w:t>
      </w:r>
      <w:r w:rsidR="00196EF3" w:rsidRPr="009A7324">
        <w:rPr>
          <w:b/>
          <w:lang w:val="sr-Cyrl-RS"/>
        </w:rPr>
        <w:t>, у начелу</w:t>
      </w:r>
    </w:p>
    <w:p w:rsidR="005B1A55" w:rsidRPr="009A7324" w:rsidRDefault="005B1A55" w:rsidP="00196EF3">
      <w:pPr>
        <w:jc w:val="both"/>
        <w:rPr>
          <w:b/>
          <w:lang w:val="sr-Cyrl-RS"/>
        </w:rPr>
      </w:pPr>
    </w:p>
    <w:p w:rsidR="005B1A55" w:rsidRPr="009A7324" w:rsidRDefault="005B1A55" w:rsidP="00196EF3">
      <w:pPr>
        <w:jc w:val="both"/>
        <w:rPr>
          <w:lang w:val="sr-Cyrl-RS"/>
        </w:rPr>
      </w:pPr>
      <w:r w:rsidRPr="009A7324">
        <w:rPr>
          <w:b/>
          <w:lang w:val="sr-Cyrl-RS"/>
        </w:rPr>
        <w:tab/>
      </w:r>
      <w:r w:rsidRPr="009A7324">
        <w:rPr>
          <w:lang w:val="sr-Cyrl-RS"/>
        </w:rPr>
        <w:t>Биљана Пантић Пиља</w:t>
      </w:r>
      <w:r w:rsidRPr="009A7324">
        <w:rPr>
          <w:b/>
          <w:lang w:val="sr-Cyrl-RS"/>
        </w:rPr>
        <w:t xml:space="preserve"> </w:t>
      </w:r>
      <w:r w:rsidRPr="009A7324">
        <w:rPr>
          <w:lang w:val="sr-Cyrl-RS"/>
        </w:rPr>
        <w:t xml:space="preserve">је, као представник предлагача закона, обавестила Одбор да предлагач закона није прихватио амандмане поднете на Предлог закона. </w:t>
      </w:r>
    </w:p>
    <w:p w:rsidR="00C7426D" w:rsidRPr="009A7324" w:rsidRDefault="005B1A55" w:rsidP="005B1A55">
      <w:pPr>
        <w:ind w:firstLine="720"/>
        <w:jc w:val="both"/>
        <w:rPr>
          <w:lang w:val="sr-Cyrl-RS"/>
        </w:rPr>
      </w:pPr>
      <w:r w:rsidRPr="009A7324">
        <w:rPr>
          <w:lang w:val="sr-Cyrl-RS"/>
        </w:rPr>
        <w:t>Неђо Јовановић је, т</w:t>
      </w:r>
      <w:r w:rsidR="00542A9B" w:rsidRPr="009A7324">
        <w:rPr>
          <w:lang w:val="sr-Cyrl-RS"/>
        </w:rPr>
        <w:t>и</w:t>
      </w:r>
      <w:r w:rsidRPr="009A7324">
        <w:rPr>
          <w:lang w:val="sr-Cyrl-RS"/>
        </w:rPr>
        <w:t>м поводом, истакао да пред</w:t>
      </w:r>
      <w:r w:rsidR="00BB10DA" w:rsidRPr="009A7324">
        <w:rPr>
          <w:lang w:val="sr-Cyrl-RS"/>
        </w:rPr>
        <w:t>лагач закона, имајући у виду на</w:t>
      </w:r>
      <w:r w:rsidRPr="009A7324">
        <w:rPr>
          <w:lang w:val="sr-Cyrl-RS"/>
        </w:rPr>
        <w:t>челну расправу на седници Народне скупштине, треба још једном да размотри амандман који је он поднео на члан 1. Предлога закона</w:t>
      </w:r>
      <w:r w:rsidR="009D08B5" w:rsidRPr="009A7324">
        <w:rPr>
          <w:lang w:val="sr-Cyrl-RS"/>
        </w:rPr>
        <w:t xml:space="preserve">. Поново је указао да би у ставу 1. требало прецизирати да су извршни повериоци јавна и јавна комунална предузећа, јер је одређивање јавних предузећа  као предузећа која врше „комуналне и сличне услуге“  неодређено и непрецизно, а јасно је да се ради о услугама које пружају јавна и јавна комунална предузећа. Осим тога, рок од пет дана, утврђен у ставу </w:t>
      </w:r>
      <w:r w:rsidR="00735C1B" w:rsidRPr="009A7324">
        <w:t>3.</w:t>
      </w:r>
      <w:r w:rsidR="009D08B5" w:rsidRPr="009A7324">
        <w:rPr>
          <w:lang w:val="sr-Cyrl-RS"/>
        </w:rPr>
        <w:t xml:space="preserve"> требало би ускладити са другим одред</w:t>
      </w:r>
      <w:r w:rsidR="00735C1B" w:rsidRPr="009A7324">
        <w:rPr>
          <w:lang w:val="sr-Cyrl-CS"/>
        </w:rPr>
        <w:t>б</w:t>
      </w:r>
      <w:r w:rsidR="009D08B5" w:rsidRPr="009A7324">
        <w:rPr>
          <w:lang w:val="sr-Cyrl-RS"/>
        </w:rPr>
        <w:t>ама закона којима је одређен рок од пет радних дана. Такође је нагласио да би се усвајањем амандмана који је поднео на овај члан спречила могућност да извршни поверилац</w:t>
      </w:r>
      <w:r w:rsidR="00C7426D" w:rsidRPr="009A7324">
        <w:rPr>
          <w:lang w:val="sr-Cyrl-RS"/>
        </w:rPr>
        <w:t xml:space="preserve"> привилегује извршитеље у случајевима кад Комора не одреди извршитеља и јасније би се регулисала ситуација кад је  извршитељ обавезан да одбаци предлог за извршење. Предложио је, стога, да и предлагач и чланови Одбора још једном размотре ове разлоге, те да се предложено решење побољша подношењем амандмана Одбора.</w:t>
      </w:r>
    </w:p>
    <w:p w:rsidR="00196EF3" w:rsidRPr="009A7324" w:rsidRDefault="00C7426D" w:rsidP="00260A10">
      <w:pPr>
        <w:ind w:firstLine="720"/>
        <w:jc w:val="both"/>
        <w:rPr>
          <w:lang w:val="sr-Cyrl-RS"/>
        </w:rPr>
      </w:pPr>
      <w:r w:rsidRPr="009A7324">
        <w:rPr>
          <w:lang w:val="sr-Cyrl-RS"/>
        </w:rPr>
        <w:t>Живан Ђуришић и Мехо Омеровић сложили су се са изнетим аргументима.</w:t>
      </w:r>
    </w:p>
    <w:p w:rsidR="008E399E" w:rsidRPr="009A7324" w:rsidRDefault="008E399E" w:rsidP="008E399E">
      <w:pPr>
        <w:ind w:firstLine="720"/>
        <w:jc w:val="both"/>
        <w:rPr>
          <w:lang w:val="sr-Cyrl-CS"/>
        </w:rPr>
      </w:pPr>
      <w:r w:rsidRPr="009A7324">
        <w:rPr>
          <w:lang w:val="sr-Cyrl-CS"/>
        </w:rPr>
        <w:t xml:space="preserve">Одбор </w:t>
      </w:r>
      <w:r w:rsidR="00C7426D" w:rsidRPr="009A7324">
        <w:rPr>
          <w:lang w:val="sr-Cyrl-CS"/>
        </w:rPr>
        <w:t xml:space="preserve">је, међутим, </w:t>
      </w:r>
      <w:r w:rsidR="00260A10" w:rsidRPr="009A7324">
        <w:rPr>
          <w:lang w:val="sr-Cyrl-CS"/>
        </w:rPr>
        <w:t xml:space="preserve">гласањем са три гласа „за“ седам гласова „против и једним уздржаним гласом (један члан Одбора није гласао), </w:t>
      </w:r>
      <w:r w:rsidR="00C7426D" w:rsidRPr="009A7324">
        <w:rPr>
          <w:lang w:val="sr-Cyrl-CS"/>
        </w:rPr>
        <w:t xml:space="preserve">одлучио да </w:t>
      </w:r>
      <w:r w:rsidR="00260A10" w:rsidRPr="009A7324">
        <w:rPr>
          <w:lang w:val="sr-Cyrl-CS"/>
        </w:rPr>
        <w:t xml:space="preserve">не прихвати поднете амандмане и да </w:t>
      </w:r>
      <w:r w:rsidR="00C7426D" w:rsidRPr="009A7324">
        <w:rPr>
          <w:lang w:val="sr-Cyrl-CS"/>
        </w:rPr>
        <w:t>поднесе следећи</w:t>
      </w:r>
    </w:p>
    <w:p w:rsidR="008E399E" w:rsidRPr="009A7324" w:rsidRDefault="008E399E" w:rsidP="008E399E">
      <w:pPr>
        <w:jc w:val="both"/>
        <w:rPr>
          <w:lang w:val="sr-Cyrl-CS"/>
        </w:rPr>
      </w:pPr>
    </w:p>
    <w:p w:rsidR="008E399E" w:rsidRPr="009A7324" w:rsidRDefault="008E399E" w:rsidP="008E399E">
      <w:pPr>
        <w:jc w:val="center"/>
      </w:pPr>
      <w:r w:rsidRPr="009A7324">
        <w:rPr>
          <w:lang w:val="sr-Cyrl-CS"/>
        </w:rPr>
        <w:t>И З В Е Ш Т А Ј</w:t>
      </w:r>
    </w:p>
    <w:p w:rsidR="008E399E" w:rsidRPr="009A7324" w:rsidRDefault="008E399E" w:rsidP="008E399E">
      <w:pPr>
        <w:jc w:val="center"/>
      </w:pPr>
    </w:p>
    <w:p w:rsidR="008E399E" w:rsidRPr="009A7324" w:rsidRDefault="008E399E" w:rsidP="008E399E">
      <w:pPr>
        <w:ind w:firstLine="720"/>
        <w:jc w:val="both"/>
      </w:pPr>
      <w:r w:rsidRPr="009A7324">
        <w:rPr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 о измени и допуни Закона о извршењу и обезбеђењу.</w:t>
      </w:r>
    </w:p>
    <w:p w:rsidR="008E399E" w:rsidRPr="009A7324" w:rsidRDefault="008E399E" w:rsidP="008E399E">
      <w:pPr>
        <w:ind w:left="720"/>
        <w:jc w:val="both"/>
        <w:rPr>
          <w:lang w:val="sr-Cyrl-CS"/>
        </w:rPr>
      </w:pPr>
      <w:r w:rsidRPr="009A7324">
        <w:rPr>
          <w:lang w:val="sr-Cyrl-CS"/>
        </w:rPr>
        <w:t xml:space="preserve">Одбор је одлучио да предложи Народној скупштини да </w:t>
      </w:r>
      <w:r w:rsidRPr="009A7324">
        <w:rPr>
          <w:b/>
          <w:bCs/>
          <w:lang w:val="sr-Cyrl-CS"/>
        </w:rPr>
        <w:t>одбије</w:t>
      </w:r>
      <w:r w:rsidRPr="009A7324">
        <w:rPr>
          <w:lang w:val="sr-Cyrl-CS"/>
        </w:rPr>
        <w:t xml:space="preserve"> следеће амандмане: - на члан 1. који је поднео народни посланик Слободан Хомен;</w:t>
      </w:r>
    </w:p>
    <w:p w:rsidR="008E399E" w:rsidRPr="009A7324" w:rsidRDefault="008E399E" w:rsidP="008E399E">
      <w:pPr>
        <w:ind w:left="720"/>
        <w:jc w:val="both"/>
        <w:rPr>
          <w:lang w:val="sr-Cyrl-CS"/>
        </w:rPr>
      </w:pPr>
      <w:r w:rsidRPr="009A7324">
        <w:rPr>
          <w:lang w:val="sr-Cyrl-CS"/>
        </w:rPr>
        <w:t>- на члан 1. који је поднела народни посланик Снежана Маловић;</w:t>
      </w:r>
    </w:p>
    <w:p w:rsidR="008E399E" w:rsidRPr="009A7324" w:rsidRDefault="008E399E" w:rsidP="008E399E">
      <w:pPr>
        <w:ind w:firstLine="720"/>
        <w:jc w:val="both"/>
        <w:rPr>
          <w:lang w:val="sr-Cyrl-CS"/>
        </w:rPr>
      </w:pPr>
      <w:r w:rsidRPr="009A7324">
        <w:rPr>
          <w:lang w:val="sr-Cyrl-CS"/>
        </w:rPr>
        <w:t>- на члан 1. који су заједно поднели народни посланици Марко Ђуришић, Јанко Веселиновић и Биљана Хасановић Кораћ;</w:t>
      </w:r>
    </w:p>
    <w:p w:rsidR="008E399E" w:rsidRPr="009A7324" w:rsidRDefault="008E399E" w:rsidP="008E399E">
      <w:pPr>
        <w:ind w:firstLine="720"/>
        <w:jc w:val="both"/>
        <w:rPr>
          <w:lang w:val="sr-Cyrl-CS"/>
        </w:rPr>
      </w:pPr>
      <w:r w:rsidRPr="009A7324">
        <w:rPr>
          <w:lang w:val="sr-Cyrl-CS"/>
        </w:rPr>
        <w:t>- на члан 1. који је поднео народни посланик Неђо Јовановић;</w:t>
      </w:r>
    </w:p>
    <w:p w:rsidR="008E399E" w:rsidRPr="009A7324" w:rsidRDefault="008E399E" w:rsidP="008E399E">
      <w:pPr>
        <w:ind w:firstLine="720"/>
        <w:jc w:val="both"/>
        <w:rPr>
          <w:lang w:val="sr-Cyrl-CS"/>
        </w:rPr>
      </w:pPr>
      <w:r w:rsidRPr="009A7324">
        <w:rPr>
          <w:lang w:val="sr-Cyrl-CS"/>
        </w:rPr>
        <w:t>- на члан 1. који су заједно поднели народни посланици Весна Мартиновић, Гордана Чомић и Борислав Стефановић;</w:t>
      </w:r>
    </w:p>
    <w:p w:rsidR="008E399E" w:rsidRPr="009A7324" w:rsidRDefault="008E399E" w:rsidP="008E399E">
      <w:pPr>
        <w:ind w:firstLine="720"/>
        <w:jc w:val="both"/>
        <w:rPr>
          <w:lang w:val="sr-Cyrl-CS"/>
        </w:rPr>
      </w:pPr>
      <w:r w:rsidRPr="009A7324">
        <w:rPr>
          <w:lang w:val="sr-Cyrl-CS"/>
        </w:rPr>
        <w:t>- на члан 3. који је поднела народни посалник Снежана Маловић.</w:t>
      </w:r>
    </w:p>
    <w:p w:rsidR="005D2C7E" w:rsidRPr="009A7324" w:rsidRDefault="005D2C7E" w:rsidP="008E399E">
      <w:pPr>
        <w:ind w:firstLine="720"/>
        <w:jc w:val="both"/>
        <w:rPr>
          <w:lang w:val="sr-Cyrl-CS"/>
        </w:rPr>
      </w:pPr>
    </w:p>
    <w:p w:rsidR="008E399E" w:rsidRPr="009A7324" w:rsidRDefault="008E399E" w:rsidP="008E399E">
      <w:pPr>
        <w:ind w:firstLine="720"/>
        <w:jc w:val="both"/>
        <w:rPr>
          <w:lang w:val="sr-Cyrl-CS"/>
        </w:rPr>
      </w:pPr>
      <w:r w:rsidRPr="009A7324">
        <w:rPr>
          <w:lang w:val="sr-Cyrl-CS"/>
        </w:rPr>
        <w:t>Представник предлагача закона на седници Одбора није прихватио амандмане поднете на Предлог закона.</w:t>
      </w:r>
    </w:p>
    <w:p w:rsidR="00260A10" w:rsidRPr="009A7324" w:rsidRDefault="008E399E" w:rsidP="00EA503A">
      <w:pPr>
        <w:ind w:firstLine="720"/>
        <w:jc w:val="both"/>
        <w:rPr>
          <w:lang w:val="sr-Cyrl-CS"/>
        </w:rPr>
      </w:pPr>
      <w:r w:rsidRPr="009A7324">
        <w:rPr>
          <w:lang w:val="sr-Cyrl-CS"/>
        </w:rPr>
        <w:t>За известиоца Одбора на седници Народне скупштине одређен је</w:t>
      </w:r>
      <w:r w:rsidRPr="009A7324">
        <w:rPr>
          <w:lang w:val="sr-Cyrl-RS"/>
        </w:rPr>
        <w:t xml:space="preserve"> Петар Петровић</w:t>
      </w:r>
      <w:r w:rsidRPr="009A7324">
        <w:rPr>
          <w:lang w:val="sr-Cyrl-CS"/>
        </w:rPr>
        <w:t xml:space="preserve">, председник Одбора.  </w:t>
      </w:r>
    </w:p>
    <w:p w:rsidR="00260A10" w:rsidRPr="009A7324" w:rsidRDefault="00260A10" w:rsidP="00196EF3">
      <w:pPr>
        <w:jc w:val="both"/>
        <w:rPr>
          <w:lang w:val="sr-Cyrl-CS"/>
        </w:rPr>
      </w:pPr>
    </w:p>
    <w:p w:rsidR="00EA503A" w:rsidRDefault="00EA503A" w:rsidP="00196EF3">
      <w:pPr>
        <w:jc w:val="both"/>
        <w:rPr>
          <w:b/>
          <w:u w:val="single"/>
        </w:rPr>
      </w:pPr>
    </w:p>
    <w:p w:rsidR="00EA503A" w:rsidRDefault="00EA503A" w:rsidP="00196EF3">
      <w:pPr>
        <w:jc w:val="both"/>
        <w:rPr>
          <w:b/>
          <w:u w:val="single"/>
        </w:rPr>
      </w:pPr>
    </w:p>
    <w:p w:rsidR="005D3AC6" w:rsidRPr="009A7324" w:rsidRDefault="00260A10" w:rsidP="00196EF3">
      <w:pPr>
        <w:jc w:val="both"/>
        <w:rPr>
          <w:b/>
          <w:lang w:val="sr-Cyrl-RS"/>
        </w:rPr>
      </w:pPr>
      <w:r w:rsidRPr="009A7324">
        <w:rPr>
          <w:b/>
          <w:u w:val="single"/>
          <w:lang w:val="sr-Cyrl-RS"/>
        </w:rPr>
        <w:lastRenderedPageBreak/>
        <w:t>Друга  тачка дневног реда</w:t>
      </w:r>
      <w:r w:rsidRPr="009A7324">
        <w:rPr>
          <w:lang w:val="sr-Cyrl-CS"/>
        </w:rPr>
        <w:t>:</w:t>
      </w:r>
      <w:r w:rsidR="008E399E" w:rsidRPr="009A7324">
        <w:rPr>
          <w:lang w:val="sr-Cyrl-CS"/>
        </w:rPr>
        <w:t xml:space="preserve"> </w:t>
      </w:r>
      <w:r w:rsidR="005D3AC6" w:rsidRPr="009A7324">
        <w:rPr>
          <w:b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</w:t>
      </w:r>
    </w:p>
    <w:p w:rsidR="005D3AC6" w:rsidRPr="009A7324" w:rsidRDefault="005D3AC6" w:rsidP="00196EF3">
      <w:pPr>
        <w:jc w:val="both"/>
        <w:rPr>
          <w:b/>
          <w:lang w:val="sr-Cyrl-RS"/>
        </w:rPr>
      </w:pPr>
    </w:p>
    <w:p w:rsidR="005D2C7E" w:rsidRPr="009A7324" w:rsidRDefault="005D3AC6" w:rsidP="00196EF3">
      <w:pPr>
        <w:jc w:val="both"/>
        <w:rPr>
          <w:lang w:val="sr-Cyrl-CS"/>
        </w:rPr>
      </w:pPr>
      <w:r w:rsidRPr="009A7324">
        <w:rPr>
          <w:b/>
          <w:lang w:val="sr-Cyrl-RS"/>
        </w:rPr>
        <w:tab/>
      </w:r>
      <w:r w:rsidRPr="009A7324">
        <w:rPr>
          <w:lang w:val="sr-Cyrl-RS"/>
        </w:rPr>
        <w:t>Мирољуб Томић упознао је чланове Одбора са процедуром спроведеном у Високом савету судства за избор дванаест судија који се први пут бирају на судијску функцију.</w:t>
      </w:r>
      <w:r w:rsidR="008E399E" w:rsidRPr="009A7324">
        <w:rPr>
          <w:lang w:val="sr-Cyrl-CS"/>
        </w:rPr>
        <w:t xml:space="preserve"> </w:t>
      </w:r>
      <w:r w:rsidR="006A703B" w:rsidRPr="009A7324">
        <w:rPr>
          <w:lang w:val="sr-Cyrl-CS"/>
        </w:rPr>
        <w:t>Комисија</w:t>
      </w:r>
      <w:r w:rsidR="00DE0D28" w:rsidRPr="009A7324">
        <w:rPr>
          <w:lang w:val="sr-Cyrl-CS"/>
        </w:rPr>
        <w:t>,</w:t>
      </w:r>
      <w:r w:rsidR="006A703B" w:rsidRPr="009A7324">
        <w:rPr>
          <w:lang w:val="sr-Cyrl-CS"/>
        </w:rPr>
        <w:t xml:space="preserve"> коју је образовао Високи савет судства</w:t>
      </w:r>
      <w:r w:rsidR="00DE0D28" w:rsidRPr="009A7324">
        <w:rPr>
          <w:lang w:val="sr-Cyrl-CS"/>
        </w:rPr>
        <w:t>,</w:t>
      </w:r>
      <w:r w:rsidR="006A703B" w:rsidRPr="009A7324">
        <w:rPr>
          <w:lang w:val="sr-Cyrl-CS"/>
        </w:rPr>
        <w:t xml:space="preserve"> обавила је разговор са свим кандидатима који су поднели пријаве на конкурс за избор судија основних судова у Крагујецу, Ивањици, Новом Пазару и Сјеници. Комисија је разговор са кандидатима обавила у седишту Високог савета судства, осим са кандидатима који су поднели пријаве за основне судове у Новом Пазару и Сјеници, са којима је, због удаљености и већег броја кандидата који су конкурисали за оба ова суда истовремено, разговор обављен у Новом Пазару. </w:t>
      </w:r>
      <w:r w:rsidR="00DE0D28" w:rsidRPr="009A7324">
        <w:rPr>
          <w:lang w:val="sr-Cyrl-CS"/>
        </w:rPr>
        <w:t>М. Томић је нагласио да се п</w:t>
      </w:r>
      <w:r w:rsidR="006A703B" w:rsidRPr="009A7324">
        <w:rPr>
          <w:lang w:val="sr-Cyrl-CS"/>
        </w:rPr>
        <w:t>риликом одлучивања о избору кандидата Комисија</w:t>
      </w:r>
      <w:r w:rsidR="00DE0D28" w:rsidRPr="009A7324">
        <w:rPr>
          <w:lang w:val="sr-Cyrl-CS"/>
        </w:rPr>
        <w:t xml:space="preserve">, чији је </w:t>
      </w:r>
      <w:r w:rsidR="00B320C7" w:rsidRPr="009A7324">
        <w:rPr>
          <w:lang w:val="sr-Cyrl-CS"/>
        </w:rPr>
        <w:t xml:space="preserve">и сам </w:t>
      </w:r>
      <w:r w:rsidR="00DE0D28" w:rsidRPr="009A7324">
        <w:rPr>
          <w:lang w:val="sr-Cyrl-CS"/>
        </w:rPr>
        <w:t>био члан, руководила резулт</w:t>
      </w:r>
      <w:r w:rsidR="006A703B" w:rsidRPr="009A7324">
        <w:rPr>
          <w:lang w:val="sr-Cyrl-CS"/>
        </w:rPr>
        <w:t xml:space="preserve">атима </w:t>
      </w:r>
      <w:r w:rsidR="00DE0D28" w:rsidRPr="009A7324">
        <w:rPr>
          <w:lang w:val="sr-Cyrl-CS"/>
        </w:rPr>
        <w:t xml:space="preserve">и оценама </w:t>
      </w:r>
      <w:r w:rsidR="006A703B" w:rsidRPr="009A7324">
        <w:rPr>
          <w:lang w:val="sr-Cyrl-CS"/>
        </w:rPr>
        <w:t>рада</w:t>
      </w:r>
      <w:r w:rsidR="00DE0D28" w:rsidRPr="009A7324">
        <w:rPr>
          <w:lang w:val="sr-Cyrl-CS"/>
        </w:rPr>
        <w:t xml:space="preserve"> кандидата </w:t>
      </w:r>
      <w:r w:rsidR="006A703B" w:rsidRPr="009A7324">
        <w:rPr>
          <w:lang w:val="sr-Cyrl-CS"/>
        </w:rPr>
        <w:t>и</w:t>
      </w:r>
      <w:r w:rsidR="00DE0D28" w:rsidRPr="009A7324">
        <w:rPr>
          <w:lang w:val="sr-Cyrl-CS"/>
        </w:rPr>
        <w:t xml:space="preserve"> мишљењем колегијума суда и инстанционо вишег суда за кандидате из реда судијских помоћника, као и </w:t>
      </w:r>
      <w:r w:rsidR="00B320C7" w:rsidRPr="009A7324">
        <w:rPr>
          <w:lang w:val="sr-Cyrl-CS"/>
        </w:rPr>
        <w:t xml:space="preserve">оценама са студија. </w:t>
      </w:r>
    </w:p>
    <w:p w:rsidR="005D2C7E" w:rsidRPr="009A7324" w:rsidRDefault="005D2C7E" w:rsidP="005D2C7E">
      <w:pPr>
        <w:jc w:val="both"/>
        <w:rPr>
          <w:lang w:val="sr-Cyrl-CS"/>
        </w:rPr>
      </w:pPr>
      <w:r w:rsidRPr="009A7324">
        <w:rPr>
          <w:lang w:val="sr-Cyrl-CS"/>
        </w:rPr>
        <w:tab/>
        <w:t>На основу чл. 51. и 201. Пословника Народне скупштине, Одбор је одлучио да поднесе следећи</w:t>
      </w:r>
    </w:p>
    <w:p w:rsidR="005D2C7E" w:rsidRPr="009A7324" w:rsidRDefault="005D2C7E" w:rsidP="005D2C7E">
      <w:pPr>
        <w:jc w:val="center"/>
        <w:rPr>
          <w:lang w:val="sr-Latn-CS"/>
        </w:rPr>
      </w:pPr>
      <w:r w:rsidRPr="009A7324">
        <w:rPr>
          <w:lang w:val="sr-Cyrl-CS"/>
        </w:rPr>
        <w:t>И З В Е Ш Т А Ј</w:t>
      </w:r>
    </w:p>
    <w:p w:rsidR="005D2C7E" w:rsidRPr="009A7324" w:rsidRDefault="005D2C7E" w:rsidP="005D2C7E">
      <w:pPr>
        <w:jc w:val="center"/>
        <w:rPr>
          <w:lang w:val="sr-Cyrl-CS"/>
        </w:rPr>
      </w:pPr>
    </w:p>
    <w:p w:rsidR="005D2C7E" w:rsidRPr="009A7324" w:rsidRDefault="005D2C7E" w:rsidP="00EA503A">
      <w:pPr>
        <w:ind w:firstLine="720"/>
        <w:jc w:val="both"/>
        <w:rPr>
          <w:lang w:val="sr-Cyrl-CS"/>
        </w:rPr>
      </w:pPr>
      <w:r w:rsidRPr="009A7324">
        <w:rPr>
          <w:lang w:val="sr-Cyrl-CS"/>
        </w:rPr>
        <w:t>Одбор за правосуђе</w:t>
      </w:r>
      <w:r w:rsidRPr="009A7324">
        <w:t xml:space="preserve">, </w:t>
      </w:r>
      <w:r w:rsidRPr="009A7324">
        <w:rPr>
          <w:lang w:val="sr-Cyrl-CS"/>
        </w:rPr>
        <w:t xml:space="preserve">државну управу и локалну самоуправу констатовао је да је Предлог одлуке о избору судија који се први пут бирају на судијску функцију Високи савет судства поднео као овлашћени предлагач, у складу са чланом </w:t>
      </w:r>
      <w:r w:rsidRPr="009A7324">
        <w:t>13.</w:t>
      </w:r>
      <w:r w:rsidRPr="009A7324">
        <w:rPr>
          <w:lang w:val="sr-Cyrl-CS"/>
        </w:rPr>
        <w:t xml:space="preserve"> алинеја трећа Закона о Високом савету судства.</w:t>
      </w:r>
      <w:r w:rsidRPr="009A7324">
        <w:t xml:space="preserve"> </w:t>
      </w:r>
    </w:p>
    <w:p w:rsidR="005D2C7E" w:rsidRPr="009A7324" w:rsidRDefault="005D2C7E" w:rsidP="00EA503A">
      <w:pPr>
        <w:ind w:firstLine="720"/>
        <w:jc w:val="both"/>
        <w:rPr>
          <w:lang w:val="sr-Cyrl-CS"/>
        </w:rPr>
      </w:pPr>
      <w:r w:rsidRPr="009A7324">
        <w:rPr>
          <w:lang w:val="sr-Cyrl-CS"/>
        </w:rPr>
        <w:t>Одбор је одлучио да предложи Народној скупштини да прихвати Предлог одлуке о избору судија који се први пут бирају на судијску функцију.</w:t>
      </w:r>
    </w:p>
    <w:p w:rsidR="00196EF3" w:rsidRPr="009A7324" w:rsidRDefault="005D2C7E" w:rsidP="00EA503A">
      <w:pPr>
        <w:ind w:firstLine="720"/>
        <w:jc w:val="both"/>
        <w:rPr>
          <w:lang w:val="sr-Cyrl-CS"/>
        </w:rPr>
      </w:pPr>
      <w:r w:rsidRPr="009A7324"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F936A6" w:rsidRPr="009A7324" w:rsidRDefault="00F936A6" w:rsidP="00F936A6">
      <w:pPr>
        <w:rPr>
          <w:b/>
          <w:lang w:val="sr-Cyrl-RS"/>
        </w:rPr>
      </w:pPr>
    </w:p>
    <w:p w:rsidR="00F936A6" w:rsidRPr="009A7324" w:rsidRDefault="00F936A6" w:rsidP="00F936A6">
      <w:pPr>
        <w:rPr>
          <w:b/>
          <w:lang w:val="sr-Cyrl-RS"/>
        </w:rPr>
      </w:pPr>
      <w:r w:rsidRPr="009A7324">
        <w:rPr>
          <w:b/>
          <w:u w:val="single"/>
          <w:lang w:val="sr-Cyrl-RS"/>
        </w:rPr>
        <w:t>Трећа  тачка дневног реда</w:t>
      </w:r>
      <w:r w:rsidRPr="009A7324">
        <w:rPr>
          <w:b/>
          <w:lang w:val="sr-Cyrl-RS"/>
        </w:rPr>
        <w:t>: Разно</w:t>
      </w:r>
    </w:p>
    <w:p w:rsidR="00F936A6" w:rsidRPr="009A7324" w:rsidRDefault="00F936A6" w:rsidP="00F936A6">
      <w:pPr>
        <w:rPr>
          <w:b/>
          <w:lang w:val="sr-Cyrl-RS"/>
        </w:rPr>
      </w:pPr>
    </w:p>
    <w:p w:rsidR="00F936A6" w:rsidRPr="009A7324" w:rsidRDefault="00F936A6" w:rsidP="00F936A6">
      <w:pPr>
        <w:ind w:firstLine="720"/>
        <w:jc w:val="both"/>
        <w:rPr>
          <w:lang w:val="sr-Cyrl-CS"/>
        </w:rPr>
      </w:pPr>
      <w:r w:rsidRPr="009A7324">
        <w:rPr>
          <w:lang w:val="sr-Cyrl-CS"/>
        </w:rPr>
        <w:t>У оквиру ове тачке дневног реда председник Одбора обавестио је чланове Одбора о посети делегације Представничког дома Конгреса САД Народној скупштини која је</w:t>
      </w:r>
      <w:r w:rsidR="005D3AC6" w:rsidRPr="009A7324">
        <w:rPr>
          <w:lang w:val="sr-Cyrl-CS"/>
        </w:rPr>
        <w:t xml:space="preserve"> затражила</w:t>
      </w:r>
      <w:r w:rsidRPr="009A7324">
        <w:rPr>
          <w:lang w:val="sr-Cyrl-CS"/>
        </w:rPr>
        <w:t xml:space="preserve"> сусрет са члановима Посланичке групе пријатељства, Одбора за контролу служби безбедности и Одбора за правосуђе, државну управу и локалну самоуправу, па је позвао чланове Одбор</w:t>
      </w:r>
      <w:r w:rsidR="00FB4DD9" w:rsidRPr="009A7324">
        <w:rPr>
          <w:lang w:val="sr-Cyrl-CS"/>
        </w:rPr>
        <w:t>а да узму учешће на састанку који ће се одржати</w:t>
      </w:r>
      <w:r w:rsidRPr="009A7324">
        <w:rPr>
          <w:lang w:val="sr-Cyrl-CS"/>
        </w:rPr>
        <w:t xml:space="preserve"> 19. децембра 2014. </w:t>
      </w:r>
      <w:r w:rsidR="00FB4DD9" w:rsidRPr="009A7324">
        <w:rPr>
          <w:lang w:val="sr-Cyrl-CS"/>
        </w:rPr>
        <w:t>године.</w:t>
      </w:r>
    </w:p>
    <w:p w:rsidR="00F936A6" w:rsidRPr="009A7324" w:rsidRDefault="00F936A6" w:rsidP="00F936A6">
      <w:pPr>
        <w:ind w:firstLine="720"/>
        <w:jc w:val="both"/>
        <w:rPr>
          <w:lang w:val="sr-Cyrl-CS"/>
        </w:rPr>
      </w:pPr>
    </w:p>
    <w:p w:rsidR="00F936A6" w:rsidRPr="009A7324" w:rsidRDefault="00F936A6" w:rsidP="00F936A6">
      <w:pPr>
        <w:ind w:firstLine="720"/>
        <w:jc w:val="both"/>
        <w:rPr>
          <w:lang w:val="ru-RU"/>
        </w:rPr>
      </w:pPr>
      <w:r w:rsidRPr="009A7324">
        <w:rPr>
          <w:lang w:val="sr-Cyrl-CS"/>
        </w:rPr>
        <w:t xml:space="preserve">Седница је завршена у </w:t>
      </w:r>
      <w:r w:rsidR="003A172A" w:rsidRPr="009A7324">
        <w:t>17</w:t>
      </w:r>
      <w:r w:rsidR="001D1A86" w:rsidRPr="009A7324">
        <w:rPr>
          <w:lang w:val="ru-RU"/>
        </w:rPr>
        <w:t>,</w:t>
      </w:r>
      <w:r w:rsidR="001D1A86" w:rsidRPr="009A7324">
        <w:t>35</w:t>
      </w:r>
      <w:r w:rsidRPr="009A7324">
        <w:rPr>
          <w:lang w:val="sr-Cyrl-CS"/>
        </w:rPr>
        <w:t xml:space="preserve"> часова.</w:t>
      </w:r>
    </w:p>
    <w:p w:rsidR="00F936A6" w:rsidRPr="009A7324" w:rsidRDefault="00F936A6" w:rsidP="00F936A6">
      <w:pPr>
        <w:jc w:val="both"/>
        <w:rPr>
          <w:lang w:val="ru-RU"/>
        </w:rPr>
      </w:pPr>
    </w:p>
    <w:p w:rsidR="00F936A6" w:rsidRPr="009A7324" w:rsidRDefault="00F936A6" w:rsidP="00F936A6">
      <w:pPr>
        <w:jc w:val="both"/>
        <w:rPr>
          <w:lang w:val="ru-RU"/>
        </w:rPr>
      </w:pPr>
    </w:p>
    <w:p w:rsidR="00F936A6" w:rsidRPr="009A7324" w:rsidRDefault="00F936A6" w:rsidP="00F936A6">
      <w:pPr>
        <w:jc w:val="both"/>
        <w:rPr>
          <w:lang w:val="ru-RU"/>
        </w:rPr>
      </w:pPr>
    </w:p>
    <w:p w:rsidR="00F936A6" w:rsidRPr="009A7324" w:rsidRDefault="00F936A6" w:rsidP="00EA503A">
      <w:pPr>
        <w:ind w:firstLine="720"/>
        <w:rPr>
          <w:lang w:val="sr-Cyrl-CS"/>
        </w:rPr>
      </w:pPr>
      <w:r w:rsidRPr="009A7324">
        <w:rPr>
          <w:lang w:val="sr-Cyrl-CS"/>
        </w:rPr>
        <w:t>СЕКРЕТАР</w:t>
      </w:r>
      <w:r w:rsidR="00EA503A">
        <w:tab/>
      </w:r>
      <w:r w:rsidR="00EA503A">
        <w:tab/>
      </w:r>
      <w:r w:rsidR="00EA503A">
        <w:tab/>
      </w:r>
      <w:r w:rsidR="00EA503A">
        <w:tab/>
      </w:r>
      <w:r w:rsidR="00EA503A">
        <w:tab/>
      </w:r>
      <w:r w:rsidR="00EA503A">
        <w:tab/>
      </w:r>
      <w:r w:rsidR="00EA503A">
        <w:tab/>
      </w:r>
      <w:r w:rsidRPr="009A7324">
        <w:rPr>
          <w:lang w:val="sr-Cyrl-CS"/>
        </w:rPr>
        <w:t>ПРЕДСЕДНИК</w:t>
      </w:r>
    </w:p>
    <w:p w:rsidR="00F936A6" w:rsidRPr="009A7324" w:rsidRDefault="00F936A6" w:rsidP="00F936A6">
      <w:pPr>
        <w:ind w:firstLine="720"/>
        <w:rPr>
          <w:lang w:val="sr-Cyrl-CS"/>
        </w:rPr>
      </w:pPr>
    </w:p>
    <w:p w:rsidR="00715313" w:rsidRPr="009A7324" w:rsidRDefault="00F936A6">
      <w:r w:rsidRPr="009A7324">
        <w:rPr>
          <w:lang w:val="sr-Cyrl-CS"/>
        </w:rPr>
        <w:t>Љиљана Милетић Живковић</w:t>
      </w:r>
      <w:r w:rsidR="00EA503A">
        <w:tab/>
      </w:r>
      <w:r w:rsidR="00EA503A">
        <w:tab/>
      </w:r>
      <w:r w:rsidR="00EA503A">
        <w:tab/>
      </w:r>
      <w:r w:rsidR="00EA503A">
        <w:tab/>
      </w:r>
      <w:r w:rsidR="00EA503A">
        <w:tab/>
      </w:r>
      <w:r w:rsidRPr="009A7324">
        <w:rPr>
          <w:lang w:val="sr-Cyrl-CS"/>
        </w:rPr>
        <w:t>Петар Петровић</w:t>
      </w:r>
      <w:bookmarkStart w:id="0" w:name="_GoBack"/>
      <w:bookmarkEnd w:id="0"/>
    </w:p>
    <w:sectPr w:rsidR="00715313" w:rsidRPr="009A73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A6"/>
    <w:rsid w:val="000719A6"/>
    <w:rsid w:val="00196EF3"/>
    <w:rsid w:val="001D1A86"/>
    <w:rsid w:val="00260A10"/>
    <w:rsid w:val="003A172A"/>
    <w:rsid w:val="00490249"/>
    <w:rsid w:val="00542A9B"/>
    <w:rsid w:val="005B1A55"/>
    <w:rsid w:val="005D2C7E"/>
    <w:rsid w:val="005D3AC6"/>
    <w:rsid w:val="00685126"/>
    <w:rsid w:val="006A703B"/>
    <w:rsid w:val="00715313"/>
    <w:rsid w:val="00735C1B"/>
    <w:rsid w:val="00750419"/>
    <w:rsid w:val="00777BA2"/>
    <w:rsid w:val="008E399E"/>
    <w:rsid w:val="0094165D"/>
    <w:rsid w:val="009A7324"/>
    <w:rsid w:val="009D08B5"/>
    <w:rsid w:val="00A638E5"/>
    <w:rsid w:val="00AA42A4"/>
    <w:rsid w:val="00AA46D3"/>
    <w:rsid w:val="00B320C7"/>
    <w:rsid w:val="00BB10DA"/>
    <w:rsid w:val="00C7426D"/>
    <w:rsid w:val="00DE0D28"/>
    <w:rsid w:val="00E40149"/>
    <w:rsid w:val="00EA503A"/>
    <w:rsid w:val="00F22F91"/>
    <w:rsid w:val="00F2716C"/>
    <w:rsid w:val="00F5311A"/>
    <w:rsid w:val="00F936A6"/>
    <w:rsid w:val="00F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E35C-BE2D-42DA-A693-62FEF526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14</cp:revision>
  <dcterms:created xsi:type="dcterms:W3CDTF">2014-12-22T07:54:00Z</dcterms:created>
  <dcterms:modified xsi:type="dcterms:W3CDTF">2015-02-04T15:10:00Z</dcterms:modified>
</cp:coreProperties>
</file>